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EF" w:rsidRDefault="007A1BEF"/>
    <w:p w:rsidR="0038755B" w:rsidRPr="0038755B" w:rsidRDefault="0038755B" w:rsidP="0038755B">
      <w:pPr>
        <w:jc w:val="center"/>
        <w:rPr>
          <w:sz w:val="28"/>
          <w:szCs w:val="28"/>
        </w:rPr>
      </w:pPr>
    </w:p>
    <w:p w:rsidR="0038755B" w:rsidRPr="0038755B" w:rsidRDefault="0038755B" w:rsidP="0038755B">
      <w:pPr>
        <w:jc w:val="center"/>
        <w:rPr>
          <w:sz w:val="28"/>
          <w:szCs w:val="28"/>
        </w:rPr>
      </w:pPr>
      <w:r w:rsidRPr="0038755B">
        <w:rPr>
          <w:rFonts w:ascii="Almarai" w:eastAsiaTheme="majorEastAsia" w:hAnsi="Almarai" w:cs="Almarai"/>
          <w:color w:val="385623" w:themeColor="accent6" w:themeShade="80"/>
          <w:kern w:val="24"/>
          <w:sz w:val="28"/>
          <w:szCs w:val="28"/>
          <w:rtl/>
          <w:lang w:bidi="ar-OM"/>
        </w:rPr>
        <w:t>التهيئة للدراسة</w:t>
      </w:r>
    </w:p>
    <w:p w:rsidR="0038755B" w:rsidRPr="0038755B" w:rsidRDefault="0038755B" w:rsidP="0038755B">
      <w:pPr>
        <w:jc w:val="right"/>
        <w:rPr>
          <w:sz w:val="28"/>
          <w:szCs w:val="28"/>
        </w:rPr>
      </w:pPr>
      <w:r w:rsidRPr="0038755B">
        <w:rPr>
          <w:rFonts w:asciiTheme="majorHAnsi" w:eastAsiaTheme="majorEastAsia" w:cstheme="majorBidi"/>
          <w:b/>
          <w:bCs/>
          <w:color w:val="000000" w:themeColor="text1"/>
          <w:kern w:val="24"/>
          <w:sz w:val="28"/>
          <w:szCs w:val="28"/>
          <w:rtl/>
          <w:lang w:bidi="ar-OM"/>
        </w:rPr>
        <w:t>الاستعداد النفسي</w:t>
      </w:r>
    </w:p>
    <w:p w:rsidR="0038755B" w:rsidRDefault="0038755B" w:rsidP="0038755B">
      <w:pPr>
        <w:pStyle w:val="NormalWeb"/>
        <w:spacing w:before="200" w:beforeAutospacing="0" w:after="0" w:afterAutospacing="0" w:line="216" w:lineRule="auto"/>
        <w:jc w:val="right"/>
      </w:pPr>
      <w:r>
        <w:rPr>
          <w:rFonts w:asciiTheme="minorHAnsi" w:eastAsiaTheme="minorEastAsia" w:hAnsi="Arial" w:cstheme="minorBidi"/>
          <w:color w:val="000000" w:themeColor="text1"/>
          <w:kern w:val="24"/>
          <w:sz w:val="20"/>
          <w:szCs w:val="20"/>
          <w:rtl/>
          <w:lang w:bidi="ar-OM"/>
        </w:rPr>
        <w:t>تنظيم وقت النوم قبل أسبوع على الأقل من الدراسة .</w:t>
      </w:r>
    </w:p>
    <w:p w:rsidR="0038755B" w:rsidRDefault="0038755B" w:rsidP="0038755B">
      <w:pPr>
        <w:pStyle w:val="NormalWeb"/>
        <w:spacing w:before="200" w:beforeAutospacing="0" w:after="0" w:afterAutospacing="0" w:line="216" w:lineRule="auto"/>
        <w:jc w:val="right"/>
      </w:pPr>
      <w:r>
        <w:rPr>
          <w:rFonts w:asciiTheme="minorHAnsi" w:eastAsiaTheme="minorEastAsia" w:hAnsi="Arial" w:cstheme="minorBidi"/>
          <w:color w:val="000000" w:themeColor="text1"/>
          <w:kern w:val="24"/>
          <w:sz w:val="20"/>
          <w:szCs w:val="20"/>
          <w:rtl/>
          <w:lang w:bidi="ar-OM"/>
        </w:rPr>
        <w:t>تصفح المواد الدراسية الجديدة سريعا</w:t>
      </w:r>
    </w:p>
    <w:p w:rsidR="0038755B" w:rsidRDefault="0038755B" w:rsidP="0038755B">
      <w:pPr>
        <w:pStyle w:val="NormalWeb"/>
        <w:spacing w:before="200" w:beforeAutospacing="0" w:after="0" w:afterAutospacing="0" w:line="216" w:lineRule="auto"/>
        <w:jc w:val="right"/>
      </w:pPr>
      <w:r>
        <w:rPr>
          <w:rFonts w:asciiTheme="minorHAnsi" w:eastAsiaTheme="minorEastAsia" w:hAnsi="Arial" w:cstheme="minorBidi"/>
          <w:color w:val="000000" w:themeColor="text1"/>
          <w:kern w:val="24"/>
          <w:sz w:val="20"/>
          <w:szCs w:val="20"/>
          <w:rtl/>
          <w:lang w:bidi="ar-OM"/>
        </w:rPr>
        <w:t>تذكر المواد الدراسية السابقة و مقارنتها بالجديدة .</w:t>
      </w:r>
    </w:p>
    <w:p w:rsidR="0038755B" w:rsidRDefault="0038755B" w:rsidP="0038755B">
      <w:pPr>
        <w:pStyle w:val="NormalWeb"/>
        <w:spacing w:before="200" w:beforeAutospacing="0" w:after="0" w:afterAutospacing="0" w:line="216" w:lineRule="auto"/>
        <w:jc w:val="right"/>
      </w:pPr>
      <w:r>
        <w:rPr>
          <w:rFonts w:asciiTheme="minorHAnsi" w:eastAsiaTheme="minorEastAsia" w:hAnsi="Arial" w:cstheme="minorBidi"/>
          <w:color w:val="000000" w:themeColor="text1"/>
          <w:kern w:val="24"/>
          <w:sz w:val="20"/>
          <w:szCs w:val="20"/>
          <w:rtl/>
          <w:lang w:bidi="ar-OM"/>
        </w:rPr>
        <w:t>التدرب على القراءة اليومية (ساعة كل يوم على الأقل)</w:t>
      </w:r>
    </w:p>
    <w:p w:rsidR="0038755B" w:rsidRDefault="0038755B" w:rsidP="0038755B">
      <w:pPr>
        <w:pStyle w:val="NormalWeb"/>
        <w:spacing w:before="200" w:beforeAutospacing="0" w:after="0" w:afterAutospacing="0" w:line="216" w:lineRule="auto"/>
        <w:jc w:val="right"/>
      </w:pPr>
      <w:r>
        <w:rPr>
          <w:rFonts w:asciiTheme="minorHAnsi" w:eastAsiaTheme="minorEastAsia" w:hAnsi="Arial" w:cstheme="minorBidi"/>
          <w:color w:val="000000" w:themeColor="text1"/>
          <w:kern w:val="24"/>
          <w:sz w:val="20"/>
          <w:szCs w:val="20"/>
          <w:rtl/>
          <w:lang w:bidi="ar-OM"/>
        </w:rPr>
        <w:t>وضع جدول مسبق لتنظيم الأيام الدراسية .</w:t>
      </w:r>
    </w:p>
    <w:p w:rsidR="0038755B" w:rsidRDefault="0038755B" w:rsidP="0038755B">
      <w:pPr>
        <w:pStyle w:val="NormalWeb"/>
        <w:spacing w:before="200" w:beforeAutospacing="0" w:after="0" w:afterAutospacing="0" w:line="216" w:lineRule="auto"/>
        <w:jc w:val="right"/>
      </w:pPr>
      <w:r>
        <w:rPr>
          <w:rFonts w:asciiTheme="minorHAnsi" w:eastAsiaTheme="minorEastAsia" w:hAnsi="Arial" w:cstheme="minorBidi"/>
          <w:color w:val="000000" w:themeColor="text1"/>
          <w:kern w:val="24"/>
          <w:sz w:val="20"/>
          <w:szCs w:val="20"/>
          <w:rtl/>
          <w:lang w:bidi="ar-OM"/>
        </w:rPr>
        <w:t>تشجيع النفس للدراسة ورفع المعنويات والتفاؤل بالخير.</w:t>
      </w:r>
    </w:p>
    <w:p w:rsidR="0038755B" w:rsidRDefault="0038755B" w:rsidP="0038755B">
      <w:pPr>
        <w:pStyle w:val="NormalWeb"/>
        <w:spacing w:before="200" w:beforeAutospacing="0" w:after="0" w:afterAutospacing="0" w:line="216" w:lineRule="auto"/>
        <w:jc w:val="right"/>
      </w:pPr>
      <w:r>
        <w:rPr>
          <w:rFonts w:asciiTheme="minorHAnsi" w:eastAsiaTheme="minorEastAsia" w:hAnsi="Arial" w:cstheme="minorBidi"/>
          <w:color w:val="000000" w:themeColor="text1"/>
          <w:kern w:val="24"/>
          <w:sz w:val="20"/>
          <w:szCs w:val="20"/>
          <w:rtl/>
          <w:lang w:bidi="ar-OM"/>
        </w:rPr>
        <w:t>تعويد النفس على النشاط والابتعاد عن الكسل</w:t>
      </w:r>
    </w:p>
    <w:p w:rsidR="0038755B" w:rsidRPr="00B92F44" w:rsidRDefault="00B92F44" w:rsidP="00B92F44">
      <w:pPr>
        <w:jc w:val="right"/>
        <w:rPr>
          <w:sz w:val="28"/>
          <w:szCs w:val="28"/>
        </w:rPr>
      </w:pPr>
      <w:r w:rsidRPr="00B92F44">
        <w:rPr>
          <w:rFonts w:asciiTheme="majorHAnsi" w:eastAsiaTheme="majorEastAsia" w:cstheme="majorBidi"/>
          <w:b/>
          <w:bCs/>
          <w:color w:val="000000" w:themeColor="text1"/>
          <w:kern w:val="24"/>
          <w:sz w:val="28"/>
          <w:szCs w:val="28"/>
          <w:rtl/>
          <w:lang w:bidi="ar-OM"/>
        </w:rPr>
        <w:t>الاستعداد الصحي والبدني</w:t>
      </w:r>
    </w:p>
    <w:p w:rsidR="00B92F44" w:rsidRPr="00B92F44" w:rsidRDefault="00B92F44" w:rsidP="00B92F44">
      <w:pPr>
        <w:pStyle w:val="NormalWeb"/>
        <w:spacing w:before="200" w:beforeAutospacing="0" w:after="0" w:afterAutospacing="0" w:line="216" w:lineRule="auto"/>
        <w:jc w:val="right"/>
        <w:rPr>
          <w:sz w:val="28"/>
          <w:szCs w:val="28"/>
        </w:rPr>
      </w:pPr>
      <w:r w:rsidRPr="00B92F44">
        <w:rPr>
          <w:rFonts w:asciiTheme="minorHAnsi" w:eastAsiaTheme="minorEastAsia" w:hAnsi="Arial" w:cstheme="minorBidi"/>
          <w:color w:val="000000" w:themeColor="text1"/>
          <w:kern w:val="24"/>
          <w:sz w:val="28"/>
          <w:szCs w:val="28"/>
          <w:rtl/>
          <w:lang w:bidi="ar-OM"/>
        </w:rPr>
        <w:t>تناول الأغذية الصحية التي تنمي صحة الدماغ والمخ مثل: الخضروات بجميع أنواعها  الفاكهة وخاصة (التوت، العنب، الكرز،</w:t>
      </w:r>
      <w:hyperlink r:id="rId4" w:history="1">
        <w:r w:rsidRPr="00B92F44">
          <w:rPr>
            <w:rStyle w:val="Hyperlink"/>
            <w:rFonts w:asciiTheme="minorHAnsi" w:eastAsiaTheme="minorEastAsia" w:hAnsi="Calibri" w:cstheme="minorBidi"/>
            <w:color w:val="000000" w:themeColor="text1"/>
            <w:kern w:val="24"/>
            <w:sz w:val="28"/>
            <w:szCs w:val="28"/>
            <w:rtl/>
            <w:lang w:bidi="ar-OM"/>
          </w:rPr>
          <w:t> </w:t>
        </w:r>
      </w:hyperlink>
      <w:r w:rsidRPr="00B92F44">
        <w:rPr>
          <w:rFonts w:asciiTheme="minorHAnsi" w:eastAsiaTheme="minorEastAsia" w:hAnsi="Arial" w:cstheme="minorBidi"/>
          <w:color w:val="000000" w:themeColor="text1"/>
          <w:kern w:val="24"/>
          <w:sz w:val="28"/>
          <w:szCs w:val="28"/>
          <w:rtl/>
          <w:lang w:bidi="ar-OM"/>
        </w:rPr>
        <w:t>اليقطين، الموز، والتفاح).</w:t>
      </w:r>
    </w:p>
    <w:p w:rsidR="00B92F44" w:rsidRPr="00B92F44" w:rsidRDefault="00B92F44" w:rsidP="00B92F44">
      <w:pPr>
        <w:pStyle w:val="NormalWeb"/>
        <w:spacing w:before="200" w:beforeAutospacing="0" w:after="0" w:afterAutospacing="0" w:line="216" w:lineRule="auto"/>
        <w:jc w:val="right"/>
        <w:rPr>
          <w:sz w:val="28"/>
          <w:szCs w:val="28"/>
        </w:rPr>
      </w:pPr>
      <w:r w:rsidRPr="00B92F44">
        <w:rPr>
          <w:rFonts w:asciiTheme="minorHAnsi" w:eastAsiaTheme="minorEastAsia" w:hAnsi="Arial" w:cstheme="minorBidi"/>
          <w:color w:val="000000" w:themeColor="text1"/>
          <w:kern w:val="24"/>
          <w:sz w:val="28"/>
          <w:szCs w:val="28"/>
          <w:rtl/>
          <w:lang w:bidi="ar-OM"/>
        </w:rPr>
        <w:t>أبدل الشيبس والوجبات السريعة بمقرمشات صحية كالمكسرات وبالأخص (الجوز، الزبيب، البندق، اللوز)و  الشوكولاتة مهمة أيضًا خاصة الشوكولاته السوداء فهي تزيد من نسبة الذكاء بشكل ملحوظ ولا تؤثر على الوزن.</w:t>
      </w:r>
      <w:hyperlink r:id="rId5" w:history="1">
        <w:r w:rsidRPr="00B92F44">
          <w:rPr>
            <w:rFonts w:asciiTheme="minorHAnsi" w:eastAsiaTheme="minorEastAsia" w:hAnsi="Calibri" w:cstheme="minorBidi"/>
            <w:color w:val="000000" w:themeColor="text1"/>
            <w:kern w:val="24"/>
            <w:sz w:val="28"/>
            <w:szCs w:val="28"/>
            <w:u w:val="single"/>
            <w:rtl/>
            <w:lang w:bidi="ar-OM"/>
          </w:rPr>
          <w:br/>
        </w:r>
      </w:hyperlink>
    </w:p>
    <w:p w:rsidR="00B92F44" w:rsidRPr="00B92F44" w:rsidRDefault="00B92F44" w:rsidP="00B92F44">
      <w:pPr>
        <w:pStyle w:val="NormalWeb"/>
        <w:spacing w:before="200" w:beforeAutospacing="0" w:after="0" w:afterAutospacing="0" w:line="216" w:lineRule="auto"/>
        <w:jc w:val="right"/>
        <w:rPr>
          <w:sz w:val="28"/>
          <w:szCs w:val="28"/>
        </w:rPr>
      </w:pPr>
      <w:r w:rsidRPr="00B92F44">
        <w:rPr>
          <w:rFonts w:asciiTheme="minorHAnsi" w:eastAsiaTheme="minorEastAsia" w:hAnsi="Arial" w:cstheme="minorBidi"/>
          <w:color w:val="000000" w:themeColor="text1"/>
          <w:kern w:val="24"/>
          <w:sz w:val="28"/>
          <w:szCs w:val="28"/>
          <w:rtl/>
          <w:lang w:bidi="ar-OM"/>
        </w:rPr>
        <w:t>أبدل المشروبات الغازية بالمشروبات الصحية التي تؤثر بالإيجاب على الصحة العامة وصحة الدماغ مثل (الزنجبيل، النعناع، القرفة، الكركديه،  وبالطبع مشروبات الفاكهة الطبيعية)</w:t>
      </w:r>
    </w:p>
    <w:p w:rsidR="00B92F44" w:rsidRPr="00B92F44" w:rsidRDefault="00B92F44" w:rsidP="00B92F44">
      <w:pPr>
        <w:pStyle w:val="NormalWeb"/>
        <w:spacing w:before="200" w:beforeAutospacing="0" w:after="0" w:afterAutospacing="0" w:line="216" w:lineRule="auto"/>
        <w:jc w:val="right"/>
        <w:rPr>
          <w:sz w:val="28"/>
          <w:szCs w:val="28"/>
        </w:rPr>
      </w:pPr>
      <w:r w:rsidRPr="00B92F44">
        <w:rPr>
          <w:rFonts w:asciiTheme="minorHAnsi" w:eastAsiaTheme="minorEastAsia" w:hAnsi="Arial" w:cstheme="minorBidi"/>
          <w:color w:val="000000" w:themeColor="text1"/>
          <w:kern w:val="24"/>
          <w:sz w:val="28"/>
          <w:szCs w:val="28"/>
          <w:rtl/>
          <w:lang w:bidi="ar-OM"/>
        </w:rPr>
        <w:t>حاول ممارسة التمارين الرياضية يومياً على الأقل نصف ساعة أو المشي خطوة سريعة فالعقل السليم يرتبط بالرياضة التي تنشظ الدورة الدموية فتوزع الدم بشكل أكثر صحية وانتظاماً لجميع أجزاء الجسم وخاصة الدماغ.</w:t>
      </w:r>
    </w:p>
    <w:p w:rsidR="001B2AC8" w:rsidRDefault="00B92F44" w:rsidP="00B92F44">
      <w:pPr>
        <w:jc w:val="right"/>
        <w:rPr>
          <w:sz w:val="28"/>
          <w:szCs w:val="28"/>
        </w:rPr>
      </w:pPr>
      <w:r w:rsidRPr="00B92F44">
        <w:rPr>
          <w:rFonts w:eastAsiaTheme="minorEastAsia" w:hAnsi="Arial"/>
          <w:color w:val="000000" w:themeColor="text1"/>
          <w:kern w:val="24"/>
          <w:sz w:val="28"/>
          <w:szCs w:val="28"/>
          <w:rtl/>
          <w:lang w:bidi="ar-OM"/>
        </w:rPr>
        <w:t>خذ قسطاً من الراحة لمدة ثلاثة أيام على الأقل لترتاح فيهما عينيك، حاول تقليل مدة الجلوس أمام التلفاز والحاسوب لتعطي عيناك فترة من الراحة قبل إجهادهما في الدراسة والقراءة</w:t>
      </w:r>
    </w:p>
    <w:p w:rsidR="001B2AC8" w:rsidRPr="001B2AC8" w:rsidRDefault="001B2AC8" w:rsidP="001B2AC8">
      <w:pPr>
        <w:jc w:val="right"/>
        <w:rPr>
          <w:sz w:val="28"/>
          <w:szCs w:val="28"/>
        </w:rPr>
      </w:pPr>
      <w:bookmarkStart w:id="0" w:name="_GoBack"/>
      <w:r w:rsidRPr="001B2AC8">
        <w:rPr>
          <w:rFonts w:asciiTheme="majorHAnsi" w:eastAsiaTheme="majorEastAsia" w:cstheme="majorBidi"/>
          <w:b/>
          <w:bCs/>
          <w:color w:val="000000" w:themeColor="text1"/>
          <w:kern w:val="24"/>
          <w:sz w:val="28"/>
          <w:szCs w:val="28"/>
          <w:rtl/>
          <w:lang w:bidi="ar-OM"/>
        </w:rPr>
        <w:t>الاستعداد للمذاكرة</w:t>
      </w:r>
      <w:bookmarkEnd w:id="0"/>
    </w:p>
    <w:p w:rsidR="001B2AC8" w:rsidRDefault="001B2AC8" w:rsidP="001B2AC8">
      <w:pPr>
        <w:rPr>
          <w:sz w:val="28"/>
          <w:szCs w:val="28"/>
        </w:rPr>
      </w:pP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b/>
          <w:bCs/>
          <w:color w:val="000000" w:themeColor="text1"/>
          <w:kern w:val="24"/>
          <w:sz w:val="28"/>
          <w:szCs w:val="28"/>
          <w:rtl/>
          <w:lang w:bidi="ar-OM"/>
        </w:rPr>
        <w:t>إبدأ مبكراً</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color w:val="000000" w:themeColor="text1"/>
          <w:kern w:val="24"/>
          <w:sz w:val="28"/>
          <w:szCs w:val="28"/>
          <w:rtl/>
          <w:lang w:bidi="ar-OM"/>
        </w:rPr>
        <w:t>تعد الفترة الملائمة لبدء المذاكرة من ساعة إلى ساعتين بعد الاستيقاظ من النوم، ولذلك ينصح بعد العودة من المدرسة أو الكلية بالقيلولة من ساعة إلى ساعتين وبعدها الاستيقاظ والمذاكرة.</w:t>
      </w:r>
    </w:p>
    <w:p w:rsidR="001B2AC8" w:rsidRPr="001B2AC8" w:rsidRDefault="001B2AC8" w:rsidP="001B2AC8">
      <w:pPr>
        <w:pStyle w:val="NormalWeb"/>
        <w:bidi/>
        <w:spacing w:before="200" w:beforeAutospacing="0" w:after="0" w:afterAutospacing="0" w:line="216" w:lineRule="auto"/>
        <w:jc w:val="center"/>
        <w:rPr>
          <w:rFonts w:hint="cs"/>
          <w:sz w:val="28"/>
          <w:szCs w:val="28"/>
        </w:rPr>
      </w:pPr>
      <w:r w:rsidRPr="001B2AC8">
        <w:rPr>
          <w:rFonts w:asciiTheme="minorHAnsi" w:eastAsiaTheme="minorEastAsia" w:hAnsi="Arial" w:cstheme="minorBidi"/>
          <w:b/>
          <w:bCs/>
          <w:color w:val="000000" w:themeColor="text1"/>
          <w:kern w:val="24"/>
          <w:sz w:val="28"/>
          <w:szCs w:val="28"/>
          <w:rtl/>
          <w:lang w:bidi="ar-OM"/>
        </w:rPr>
        <w:t>رتب أوراقك</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color w:val="000000" w:themeColor="text1"/>
          <w:kern w:val="24"/>
          <w:sz w:val="28"/>
          <w:szCs w:val="28"/>
          <w:rtl/>
          <w:lang w:bidi="ar-OM"/>
        </w:rPr>
        <w:lastRenderedPageBreak/>
        <w:t>ترتيب الأوراق والملاحظات والكتب قبل البدء بالدراسة يساعد بنسبة 70% لإنجاز الوقت وتحصيل أكبر قدر من المعلومات والفهم عن ما لو كانت الأشياء متناثرة هنا وهناك .</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b/>
          <w:bCs/>
          <w:color w:val="000000" w:themeColor="text1"/>
          <w:kern w:val="24"/>
          <w:sz w:val="28"/>
          <w:szCs w:val="28"/>
          <w:rtl/>
          <w:lang w:bidi="ar-OM"/>
        </w:rPr>
        <w:t>إبدأ بالأصعب</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color w:val="000000" w:themeColor="text1"/>
          <w:kern w:val="24"/>
          <w:sz w:val="28"/>
          <w:szCs w:val="28"/>
          <w:rtl/>
          <w:lang w:bidi="ar-OM"/>
        </w:rPr>
        <w:t>ينصح البدء بالمواد العلمية التي تتطلب جهداً ذهنياً أكبر، على أن لا يكون ذلك على حساب أي من المواد الأخرى .</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b/>
          <w:bCs/>
          <w:color w:val="000000" w:themeColor="text1"/>
          <w:kern w:val="24"/>
          <w:sz w:val="28"/>
          <w:szCs w:val="28"/>
          <w:rtl/>
          <w:lang w:bidi="ar-OM"/>
        </w:rPr>
        <w:t>تحديد الأهداف</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color w:val="000000" w:themeColor="text1"/>
          <w:kern w:val="24"/>
          <w:sz w:val="28"/>
          <w:szCs w:val="28"/>
          <w:rtl/>
          <w:lang w:bidi="ar-OM"/>
        </w:rPr>
        <w:t>قبل البدء في الدراسة يجب تحديد أهداف المراجعة أو المذاكرة وتحديد المطلوب عمله من واجبات أثناء يوم واحد، على أن يتم إعداد خطة لليوم التالي، وهكذا .</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b/>
          <w:bCs/>
          <w:color w:val="000000" w:themeColor="text1"/>
          <w:kern w:val="24"/>
          <w:sz w:val="28"/>
          <w:szCs w:val="28"/>
          <w:rtl/>
          <w:lang w:bidi="ar-OM"/>
        </w:rPr>
        <w:t>نظرة شاملة</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color w:val="000000" w:themeColor="text1"/>
          <w:kern w:val="24"/>
          <w:sz w:val="28"/>
          <w:szCs w:val="28"/>
          <w:rtl/>
          <w:lang w:bidi="ar-OM"/>
        </w:rPr>
        <w:t>يحتاج الطالب في فترة  المذاكرة أن يبدأ بنظرة شاملة على المادة العلمية التي يدرسها وملاحظة تقسيمها والهدف منها وأهم موضوعاتها .</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b/>
          <w:bCs/>
          <w:color w:val="000000" w:themeColor="text1"/>
          <w:kern w:val="24"/>
          <w:sz w:val="28"/>
          <w:szCs w:val="28"/>
          <w:rtl/>
          <w:lang w:bidi="ar-OM"/>
        </w:rPr>
        <w:t>استدعاء المعلومة</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color w:val="000000" w:themeColor="text1"/>
          <w:kern w:val="24"/>
          <w:sz w:val="28"/>
          <w:szCs w:val="28"/>
          <w:rtl/>
          <w:lang w:bidi="ar-OM"/>
        </w:rPr>
        <w:t>يأتي اختبار الطالب لنفسه بأن يقوم باستدعاء المعلومة التي قرأها وصنفها بأسلوبه وبطريقته الخاصة .</w:t>
      </w:r>
    </w:p>
    <w:p w:rsidR="001B2AC8" w:rsidRPr="001B2AC8" w:rsidRDefault="001B2AC8" w:rsidP="001B2AC8">
      <w:pPr>
        <w:pStyle w:val="NormalWeb"/>
        <w:bidi/>
        <w:spacing w:before="200" w:beforeAutospacing="0" w:after="0" w:afterAutospacing="0" w:line="216" w:lineRule="auto"/>
        <w:jc w:val="center"/>
        <w:rPr>
          <w:sz w:val="28"/>
          <w:szCs w:val="28"/>
        </w:rPr>
      </w:pPr>
      <w:r w:rsidRPr="001B2AC8">
        <w:rPr>
          <w:rFonts w:asciiTheme="minorHAnsi" w:eastAsiaTheme="minorEastAsia" w:hAnsi="Arial" w:cstheme="minorBidi"/>
          <w:color w:val="000000" w:themeColor="text1"/>
          <w:kern w:val="24"/>
          <w:sz w:val="28"/>
          <w:szCs w:val="28"/>
          <w:rtl/>
          <w:lang w:bidi="ar-OM"/>
        </w:rPr>
        <w:t>كل هذه العناصر ستمكن الطالب من التأقلم مجدداً مع الجو الدراسي، ولا ننسى دور الوالدين والبيئة المحيطة بالطالب والتي تساهم بشكل كبير في تشجيعه على التفوق والتحصيل العلمي باستمرار</w:t>
      </w:r>
    </w:p>
    <w:p w:rsidR="0038755B" w:rsidRPr="001B2AC8" w:rsidRDefault="0038755B" w:rsidP="001B2AC8">
      <w:pPr>
        <w:jc w:val="right"/>
        <w:rPr>
          <w:sz w:val="28"/>
          <w:szCs w:val="28"/>
        </w:rPr>
      </w:pPr>
    </w:p>
    <w:sectPr w:rsidR="0038755B" w:rsidRPr="001B2AC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arai">
    <w:panose1 w:val="00000000000000000000"/>
    <w:charset w:val="00"/>
    <w:family w:val="auto"/>
    <w:pitch w:val="variable"/>
    <w:sig w:usb0="8000202B" w:usb1="9000205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5B"/>
    <w:rsid w:val="001B2AC8"/>
    <w:rsid w:val="0038755B"/>
    <w:rsid w:val="007A1BEF"/>
    <w:rsid w:val="00B92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0142"/>
  <w15:chartTrackingRefBased/>
  <w15:docId w15:val="{2551B289-CECE-4E25-A18C-0D1D9D7A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5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2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7420">
      <w:bodyDiv w:val="1"/>
      <w:marLeft w:val="0"/>
      <w:marRight w:val="0"/>
      <w:marTop w:val="0"/>
      <w:marBottom w:val="0"/>
      <w:divBdr>
        <w:top w:val="none" w:sz="0" w:space="0" w:color="auto"/>
        <w:left w:val="none" w:sz="0" w:space="0" w:color="auto"/>
        <w:bottom w:val="none" w:sz="0" w:space="0" w:color="auto"/>
        <w:right w:val="none" w:sz="0" w:space="0" w:color="auto"/>
      </w:divBdr>
    </w:div>
    <w:div w:id="351883012">
      <w:bodyDiv w:val="1"/>
      <w:marLeft w:val="0"/>
      <w:marRight w:val="0"/>
      <w:marTop w:val="0"/>
      <w:marBottom w:val="0"/>
      <w:divBdr>
        <w:top w:val="none" w:sz="0" w:space="0" w:color="auto"/>
        <w:left w:val="none" w:sz="0" w:space="0" w:color="auto"/>
        <w:bottom w:val="none" w:sz="0" w:space="0" w:color="auto"/>
        <w:right w:val="none" w:sz="0" w:space="0" w:color="auto"/>
      </w:divBdr>
    </w:div>
    <w:div w:id="5717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aqafnafsak.com/2012/10/lose-weight.html" TargetMode="External"/><Relationship Id="rId4" Type="http://schemas.openxmlformats.org/officeDocument/2006/relationships/hyperlink" Target="http://www.thaqafnafsak.com/2013/05/%D9%81%D9%88%D8%A7%D8%A6%D8%AF-%D8%A7%D9%84%D9%85%D9%88%D8%B2-%D9%88%D9%87%D9%84-%D9%8A%D8%B2%D9%8A%D8%AF-%D8%A7%D9%84%D9%88%D8%B2%D9%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2024-01-16T07:01:00Z</dcterms:created>
  <dcterms:modified xsi:type="dcterms:W3CDTF">2024-01-16T08:17:00Z</dcterms:modified>
</cp:coreProperties>
</file>